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318" w:tblpY="-38"/>
        <w:tblW w:w="5166" w:type="pct"/>
        <w:tblBorders>
          <w:top w:val="single" w:sz="12" w:space="0" w:color="2976A4"/>
          <w:left w:val="single" w:sz="8" w:space="0" w:color="2976A4"/>
          <w:bottom w:val="single" w:sz="12" w:space="0" w:color="2976A4"/>
          <w:right w:val="single" w:sz="8" w:space="0" w:color="2976A4"/>
          <w:insideH w:val="single" w:sz="8" w:space="0" w:color="2976A4"/>
          <w:insideV w:val="single" w:sz="8" w:space="0" w:color="2976A4"/>
        </w:tblBorders>
        <w:tblLayout w:type="fixed"/>
        <w:tblLook w:val="0000" w:firstRow="0" w:lastRow="0" w:firstColumn="0" w:lastColumn="0" w:noHBand="0" w:noVBand="0"/>
      </w:tblPr>
      <w:tblGrid>
        <w:gridCol w:w="1527"/>
        <w:gridCol w:w="1446"/>
        <w:gridCol w:w="973"/>
        <w:gridCol w:w="2033"/>
        <w:gridCol w:w="3910"/>
      </w:tblGrid>
      <w:tr w:rsidR="00D60FC2" w:rsidRPr="00344B51" w:rsidTr="00BF0072">
        <w:trPr>
          <w:cantSplit/>
          <w:trHeight w:val="473"/>
        </w:trPr>
        <w:tc>
          <w:tcPr>
            <w:tcW w:w="1995" w:type="pct"/>
            <w:gridSpan w:val="3"/>
            <w:tcBorders>
              <w:top w:val="single" w:sz="12" w:space="0" w:color="2976A4"/>
              <w:bottom w:val="nil"/>
              <w:right w:val="nil"/>
            </w:tcBorders>
          </w:tcPr>
          <w:p w:rsidR="00D60FC2" w:rsidRPr="002224F1" w:rsidRDefault="002224F1" w:rsidP="00BF00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7: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Социально-экономическое развитие Европы во второй половине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2224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века.</w:t>
            </w:r>
          </w:p>
          <w:p w:rsidR="00D60FC2" w:rsidRPr="008115F6" w:rsidRDefault="00D60FC2" w:rsidP="00BF007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115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D60FC2" w:rsidRPr="00E615A8" w:rsidRDefault="00D60FC2" w:rsidP="00BF0072">
            <w:pPr>
              <w:spacing w:before="120" w:after="12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005" w:type="pct"/>
            <w:gridSpan w:val="2"/>
            <w:tcBorders>
              <w:top w:val="single" w:sz="12" w:space="0" w:color="2976A4"/>
              <w:left w:val="nil"/>
              <w:bottom w:val="nil"/>
            </w:tcBorders>
          </w:tcPr>
          <w:p w:rsidR="00D60FC2" w:rsidRPr="00344B51" w:rsidRDefault="00D60FC2" w:rsidP="00E573E0">
            <w:pPr>
              <w:spacing w:before="120" w:after="12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4B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Школа: </w:t>
            </w:r>
            <w:r w:rsidR="00F222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КГУ «ОСШ № 4 г. Балхаш»</w:t>
            </w:r>
          </w:p>
        </w:tc>
      </w:tr>
      <w:tr w:rsidR="00D60FC2" w:rsidRPr="00344B51" w:rsidTr="00BF0072">
        <w:trPr>
          <w:cantSplit/>
          <w:trHeight w:val="472"/>
        </w:trPr>
        <w:tc>
          <w:tcPr>
            <w:tcW w:w="1995" w:type="pct"/>
            <w:gridSpan w:val="3"/>
            <w:tcBorders>
              <w:top w:val="nil"/>
              <w:bottom w:val="nil"/>
              <w:right w:val="nil"/>
            </w:tcBorders>
          </w:tcPr>
          <w:p w:rsidR="00D60FC2" w:rsidRPr="00344B51" w:rsidRDefault="00D60FC2" w:rsidP="00BF0072">
            <w:pPr>
              <w:spacing w:before="120" w:after="12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4B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Дата: </w:t>
            </w:r>
            <w:r w:rsidR="00F222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15. 04. 2020</w:t>
            </w:r>
          </w:p>
        </w:tc>
        <w:tc>
          <w:tcPr>
            <w:tcW w:w="3005" w:type="pct"/>
            <w:gridSpan w:val="2"/>
            <w:tcBorders>
              <w:top w:val="nil"/>
              <w:left w:val="nil"/>
              <w:bottom w:val="nil"/>
            </w:tcBorders>
          </w:tcPr>
          <w:p w:rsidR="00D60FC2" w:rsidRPr="00344B51" w:rsidRDefault="00D60FC2" w:rsidP="00E573E0">
            <w:pPr>
              <w:spacing w:before="120" w:after="12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B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ФИО учителя: </w:t>
            </w:r>
            <w:bookmarkStart w:id="0" w:name="_GoBack"/>
            <w:proofErr w:type="spellStart"/>
            <w:r w:rsidR="00F222E7">
              <w:rPr>
                <w:rFonts w:ascii="Times New Roman" w:eastAsia="Times New Roman" w:hAnsi="Times New Roman" w:cs="Times New Roman"/>
                <w:sz w:val="24"/>
                <w:szCs w:val="24"/>
              </w:rPr>
              <w:t>Мейрханова</w:t>
            </w:r>
            <w:proofErr w:type="spellEnd"/>
            <w:r w:rsidR="00F222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</w:t>
            </w:r>
            <w:bookmarkEnd w:id="0"/>
          </w:p>
        </w:tc>
      </w:tr>
      <w:tr w:rsidR="00D60FC2" w:rsidRPr="00344B51" w:rsidTr="00BF0072">
        <w:trPr>
          <w:cantSplit/>
          <w:trHeight w:val="412"/>
        </w:trPr>
        <w:tc>
          <w:tcPr>
            <w:tcW w:w="1995" w:type="pct"/>
            <w:gridSpan w:val="3"/>
            <w:tcBorders>
              <w:top w:val="nil"/>
              <w:bottom w:val="single" w:sz="8" w:space="0" w:color="2976A4"/>
              <w:right w:val="nil"/>
            </w:tcBorders>
          </w:tcPr>
          <w:p w:rsidR="00D60FC2" w:rsidRPr="00344B51" w:rsidRDefault="009A7283" w:rsidP="00F222E7">
            <w:pPr>
              <w:spacing w:before="120" w:after="12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Класс: 9 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8" w:space="0" w:color="2976A4"/>
              <w:right w:val="nil"/>
            </w:tcBorders>
          </w:tcPr>
          <w:p w:rsidR="00D60FC2" w:rsidRPr="00344B51" w:rsidRDefault="00D60FC2" w:rsidP="00BF0072">
            <w:pPr>
              <w:spacing w:before="120" w:after="12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2976A4"/>
            </w:tcBorders>
          </w:tcPr>
          <w:p w:rsidR="00D60FC2" w:rsidRPr="00344B51" w:rsidRDefault="00D60FC2" w:rsidP="00BF0072">
            <w:pPr>
              <w:spacing w:before="120" w:after="12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0FC2" w:rsidRPr="00344B51" w:rsidTr="00BF0072">
        <w:trPr>
          <w:cantSplit/>
          <w:trHeight w:val="668"/>
        </w:trPr>
        <w:tc>
          <w:tcPr>
            <w:tcW w:w="1995" w:type="pct"/>
            <w:gridSpan w:val="3"/>
            <w:tcBorders>
              <w:top w:val="nil"/>
              <w:bottom w:val="single" w:sz="8" w:space="0" w:color="2976A4"/>
              <w:right w:val="nil"/>
            </w:tcBorders>
          </w:tcPr>
          <w:p w:rsidR="00D60FC2" w:rsidRPr="00B76A68" w:rsidRDefault="00D60FC2" w:rsidP="002224F1">
            <w:pPr>
              <w:widowControl w:val="0"/>
              <w:spacing w:before="60" w:after="6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FA0">
              <w:rPr>
                <w:rFonts w:ascii="Times New Roman" w:hAnsi="Times New Roman" w:cs="Times New Roman"/>
                <w:b/>
                <w:sz w:val="24"/>
                <w:szCs w:val="24"/>
                <w:lang w:eastAsia="en-GB"/>
              </w:rPr>
              <w:t>Тема урока:</w:t>
            </w:r>
            <w:r w:rsidRPr="00344B51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2224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Каковы особенности «германского социально- рыночного хозяйства»?</w:t>
            </w:r>
            <w:r w:rsidRPr="00B76A6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8" w:space="0" w:color="2976A4"/>
              <w:right w:val="nil"/>
            </w:tcBorders>
          </w:tcPr>
          <w:p w:rsidR="00D60FC2" w:rsidRPr="00344B51" w:rsidRDefault="00D60FC2" w:rsidP="00BF0072">
            <w:pPr>
              <w:spacing w:before="120" w:after="12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2976A4"/>
            </w:tcBorders>
          </w:tcPr>
          <w:p w:rsidR="00D60FC2" w:rsidRPr="00344B51" w:rsidRDefault="00D60FC2" w:rsidP="00BF0072">
            <w:pPr>
              <w:spacing w:before="120" w:after="12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0FC2" w:rsidRPr="002224F1" w:rsidTr="00BF0072">
        <w:trPr>
          <w:cantSplit/>
          <w:trHeight w:val="1354"/>
        </w:trPr>
        <w:tc>
          <w:tcPr>
            <w:tcW w:w="1503" w:type="pct"/>
            <w:gridSpan w:val="2"/>
            <w:tcBorders>
              <w:top w:val="single" w:sz="8" w:space="0" w:color="2976A4"/>
            </w:tcBorders>
          </w:tcPr>
          <w:p w:rsidR="00D60FC2" w:rsidRPr="00344B51" w:rsidRDefault="00D60FC2" w:rsidP="00BF007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344B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Цели обучения, которые достигаются на данном  уроке (ссылка на учебную программу)</w:t>
            </w:r>
          </w:p>
        </w:tc>
        <w:tc>
          <w:tcPr>
            <w:tcW w:w="3497" w:type="pct"/>
            <w:gridSpan w:val="3"/>
            <w:tcBorders>
              <w:top w:val="single" w:sz="8" w:space="0" w:color="2976A4"/>
            </w:tcBorders>
          </w:tcPr>
          <w:p w:rsidR="00D60FC2" w:rsidRDefault="00D60FC2" w:rsidP="002224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44B51">
              <w:rPr>
                <w:rFonts w:ascii="Times New Roman" w:hAnsi="Times New Roman"/>
                <w:sz w:val="24"/>
              </w:rPr>
              <w:t xml:space="preserve"> </w:t>
            </w:r>
            <w:r w:rsidR="002224F1">
              <w:rPr>
                <w:rFonts w:ascii="Times New Roman" w:hAnsi="Times New Roman"/>
                <w:sz w:val="24"/>
              </w:rPr>
              <w:t>9.4.1.3.оценивать значение экономической интеграции в условиях глобализации;</w:t>
            </w:r>
          </w:p>
          <w:p w:rsidR="002224F1" w:rsidRDefault="002224F1" w:rsidP="00222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9.1.2.2. определять факторы, влияющие на уровень жизни людей ведущих и развивающихся стран мира;</w:t>
            </w:r>
          </w:p>
          <w:p w:rsidR="002224F1" w:rsidRPr="002224F1" w:rsidRDefault="00671298" w:rsidP="00222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9.1.1.2. анализировать ос</w:t>
            </w:r>
            <w:r w:rsidR="002224F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обенности социального развития ведущих стран мира во второй половине </w:t>
            </w:r>
            <w:r w:rsidR="002224F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2224F1" w:rsidRPr="002224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224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века; </w:t>
            </w:r>
          </w:p>
        </w:tc>
      </w:tr>
      <w:tr w:rsidR="00D60FC2" w:rsidRPr="00344B51" w:rsidTr="00BF0072">
        <w:trPr>
          <w:cantSplit/>
          <w:trHeight w:val="800"/>
        </w:trPr>
        <w:tc>
          <w:tcPr>
            <w:tcW w:w="1503" w:type="pct"/>
            <w:gridSpan w:val="2"/>
          </w:tcPr>
          <w:p w:rsidR="00D60FC2" w:rsidRPr="00344B51" w:rsidRDefault="00D60FC2" w:rsidP="00BF0072">
            <w:pPr>
              <w:spacing w:before="40" w:after="40" w:line="240" w:lineRule="auto"/>
              <w:ind w:left="-468" w:firstLine="46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344B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Цели урока</w:t>
            </w:r>
          </w:p>
        </w:tc>
        <w:tc>
          <w:tcPr>
            <w:tcW w:w="3497" w:type="pct"/>
            <w:gridSpan w:val="3"/>
          </w:tcPr>
          <w:p w:rsidR="00D60FC2" w:rsidRPr="00344B51" w:rsidRDefault="00EC6FF9" w:rsidP="00BF007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Анализировать особенности социального развития ФРГ после второй мировой войны</w:t>
            </w:r>
          </w:p>
        </w:tc>
      </w:tr>
      <w:tr w:rsidR="00D60FC2" w:rsidRPr="00344B51" w:rsidTr="00BF0072">
        <w:trPr>
          <w:trHeight w:val="564"/>
        </w:trPr>
        <w:tc>
          <w:tcPr>
            <w:tcW w:w="5000" w:type="pct"/>
            <w:gridSpan w:val="5"/>
            <w:tcBorders>
              <w:top w:val="single" w:sz="8" w:space="0" w:color="2976A4"/>
              <w:left w:val="nil"/>
              <w:bottom w:val="single" w:sz="8" w:space="0" w:color="2976A4"/>
              <w:right w:val="nil"/>
            </w:tcBorders>
          </w:tcPr>
          <w:p w:rsidR="00D60FC2" w:rsidRDefault="00D60FC2" w:rsidP="00BF0072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:rsidR="00894EC8" w:rsidRDefault="00894EC8" w:rsidP="00BF0072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:rsidR="00894EC8" w:rsidRDefault="00894EC8" w:rsidP="00BF0072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:rsidR="00894EC8" w:rsidRDefault="00894EC8" w:rsidP="00BF0072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:rsidR="00894EC8" w:rsidRDefault="00894EC8" w:rsidP="00BF0072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:rsidR="00894EC8" w:rsidRPr="00344B51" w:rsidRDefault="00894EC8" w:rsidP="00BF0072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894EC8" w:rsidRPr="00344B51" w:rsidTr="00894EC8">
        <w:trPr>
          <w:trHeight w:val="528"/>
        </w:trPr>
        <w:tc>
          <w:tcPr>
            <w:tcW w:w="772" w:type="pct"/>
            <w:tcBorders>
              <w:top w:val="single" w:sz="8" w:space="0" w:color="2976A4"/>
            </w:tcBorders>
          </w:tcPr>
          <w:p w:rsidR="00894EC8" w:rsidRPr="00344B51" w:rsidRDefault="00894EC8" w:rsidP="00BF007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Порядок действий</w:t>
            </w:r>
          </w:p>
        </w:tc>
        <w:tc>
          <w:tcPr>
            <w:tcW w:w="4228" w:type="pct"/>
            <w:gridSpan w:val="4"/>
            <w:tcBorders>
              <w:top w:val="single" w:sz="8" w:space="0" w:color="2976A4"/>
            </w:tcBorders>
          </w:tcPr>
          <w:p w:rsidR="00894EC8" w:rsidRPr="00344B51" w:rsidRDefault="00894EC8" w:rsidP="00BF007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Ресурсы</w:t>
            </w:r>
          </w:p>
          <w:p w:rsidR="00894EC8" w:rsidRPr="00344B51" w:rsidRDefault="00894EC8" w:rsidP="00BF007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894EC8" w:rsidRPr="00344B51" w:rsidTr="00894EC8">
        <w:trPr>
          <w:trHeight w:val="1167"/>
        </w:trPr>
        <w:tc>
          <w:tcPr>
            <w:tcW w:w="772" w:type="pct"/>
          </w:tcPr>
          <w:p w:rsidR="00894EC8" w:rsidRPr="00344B51" w:rsidRDefault="00894EC8" w:rsidP="00BF0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Изучите</w:t>
            </w:r>
          </w:p>
          <w:p w:rsidR="00894EC8" w:rsidRPr="00344B51" w:rsidRDefault="00894EC8" w:rsidP="00BF0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4228" w:type="pct"/>
            <w:gridSpan w:val="4"/>
          </w:tcPr>
          <w:p w:rsidR="00894EC8" w:rsidRDefault="00894EC8" w:rsidP="002B4F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Просмотрите: </w:t>
            </w:r>
            <w:r w:rsidRPr="00705C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Pr="00FE1EA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https://www.youtube.com/watch?v=2E-Uw_JeIw4</w:t>
              </w:r>
            </w:hyperlink>
          </w:p>
          <w:p w:rsidR="00894EC8" w:rsidRDefault="00894EC8" w:rsidP="00F222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особенности развития Германии после второй мировой войны.</w:t>
            </w:r>
          </w:p>
          <w:p w:rsidR="00894EC8" w:rsidRPr="00344B51" w:rsidRDefault="00894EC8" w:rsidP="00BF0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4EC8" w:rsidRPr="00344B51" w:rsidTr="00894EC8">
        <w:trPr>
          <w:trHeight w:val="1404"/>
        </w:trPr>
        <w:tc>
          <w:tcPr>
            <w:tcW w:w="772" w:type="pct"/>
          </w:tcPr>
          <w:p w:rsidR="00894EC8" w:rsidRDefault="00894EC8" w:rsidP="00BF0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Выполните</w:t>
            </w:r>
          </w:p>
          <w:p w:rsidR="00894EC8" w:rsidRDefault="00894EC8" w:rsidP="00BF0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894EC8" w:rsidRDefault="00894EC8" w:rsidP="00BF0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894EC8" w:rsidRDefault="00894EC8" w:rsidP="00BF0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 </w:t>
            </w:r>
          </w:p>
          <w:p w:rsidR="00894EC8" w:rsidRDefault="00894EC8" w:rsidP="00BF0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894EC8" w:rsidRDefault="00894EC8" w:rsidP="00BF0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894EC8" w:rsidRDefault="00894EC8" w:rsidP="00BF0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894EC8" w:rsidRDefault="00894EC8" w:rsidP="00BF0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894EC8" w:rsidRDefault="00894EC8" w:rsidP="00BF0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894EC8" w:rsidRDefault="00894EC8" w:rsidP="00BF0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894EC8" w:rsidRDefault="00894EC8" w:rsidP="00BF0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894EC8" w:rsidRDefault="00894EC8" w:rsidP="00BF0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894EC8" w:rsidRDefault="00894EC8" w:rsidP="00BF0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894EC8" w:rsidRDefault="00894EC8" w:rsidP="00BF0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894EC8" w:rsidRDefault="00894EC8" w:rsidP="00BF0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894EC8" w:rsidRDefault="00894EC8" w:rsidP="00BF0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894EC8" w:rsidRDefault="00894EC8" w:rsidP="00BF0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894EC8" w:rsidRDefault="00894EC8" w:rsidP="00BF0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894EC8" w:rsidRDefault="00894EC8" w:rsidP="00BF0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894EC8" w:rsidRDefault="00894EC8" w:rsidP="00BF0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894EC8" w:rsidRPr="00344B51" w:rsidRDefault="00894EC8" w:rsidP="00BF0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228" w:type="pct"/>
            <w:gridSpan w:val="4"/>
          </w:tcPr>
          <w:p w:rsidR="00894EC8" w:rsidRDefault="00894EC8" w:rsidP="00576B2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Задание 1</w:t>
            </w:r>
          </w:p>
          <w:p w:rsidR="00894EC8" w:rsidRDefault="00894EC8" w:rsidP="00576B2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отрывки </w:t>
            </w:r>
            <w:r w:rsidRPr="00576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книги </w:t>
            </w:r>
            <w:r w:rsidRPr="00576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Л. </w:t>
            </w:r>
            <w:proofErr w:type="spellStart"/>
            <w:r w:rsidRPr="00576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Эрхарда</w:t>
            </w:r>
            <w:proofErr w:type="spellEnd"/>
            <w:r w:rsidRPr="00576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94EC8" w:rsidRDefault="00894EC8" w:rsidP="00576B2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 Благосостояние для всех» и определяют особенности социально -  рыночного хозяйства.</w:t>
            </w:r>
          </w:p>
          <w:p w:rsidR="00894EC8" w:rsidRDefault="00894EC8" w:rsidP="00576B2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тексте  вставляют пропущенные по смыслу слова в предложениях.</w:t>
            </w:r>
          </w:p>
          <w:p w:rsidR="00894EC8" w:rsidRDefault="00894EC8" w:rsidP="001E78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4EC8" w:rsidRDefault="00894EC8" w:rsidP="001E78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2</w:t>
            </w:r>
          </w:p>
          <w:p w:rsidR="00894EC8" w:rsidRDefault="00894EC8" w:rsidP="001E78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Заполните  таблицу</w:t>
            </w:r>
          </w:p>
          <w:p w:rsidR="00894EC8" w:rsidRDefault="00894EC8" w:rsidP="001E78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51"/>
              <w:gridCol w:w="5312"/>
            </w:tblGrid>
            <w:tr w:rsidR="00894EC8" w:rsidTr="006E6940">
              <w:tc>
                <w:tcPr>
                  <w:tcW w:w="5863" w:type="dxa"/>
                  <w:gridSpan w:val="2"/>
                </w:tcPr>
                <w:p w:rsidR="00894EC8" w:rsidRDefault="00894EC8" w:rsidP="00F222E7">
                  <w:pPr>
                    <w:framePr w:hSpace="180" w:wrap="around" w:vAnchor="text" w:hAnchor="margin" w:x="-318" w:y="-3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Характерные черты социально-рыночной экономики</w:t>
                  </w:r>
                </w:p>
              </w:tc>
            </w:tr>
            <w:tr w:rsidR="00894EC8" w:rsidTr="006E6940">
              <w:tc>
                <w:tcPr>
                  <w:tcW w:w="551" w:type="dxa"/>
                </w:tcPr>
                <w:p w:rsidR="00894EC8" w:rsidRDefault="00894EC8" w:rsidP="00F222E7">
                  <w:pPr>
                    <w:framePr w:hSpace="180" w:wrap="around" w:vAnchor="text" w:hAnchor="margin" w:x="-318" w:y="-3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5312" w:type="dxa"/>
                </w:tcPr>
                <w:p w:rsidR="00894EC8" w:rsidRDefault="00894EC8" w:rsidP="00F222E7">
                  <w:pPr>
                    <w:framePr w:hSpace="180" w:wrap="around" w:vAnchor="text" w:hAnchor="margin" w:x="-318" w:y="-3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Частная собственность</w:t>
                  </w:r>
                </w:p>
              </w:tc>
            </w:tr>
            <w:tr w:rsidR="00894EC8" w:rsidTr="006E6940">
              <w:tc>
                <w:tcPr>
                  <w:tcW w:w="551" w:type="dxa"/>
                </w:tcPr>
                <w:p w:rsidR="00894EC8" w:rsidRDefault="00894EC8" w:rsidP="00F222E7">
                  <w:pPr>
                    <w:framePr w:hSpace="180" w:wrap="around" w:vAnchor="text" w:hAnchor="margin" w:x="-318" w:y="-3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312" w:type="dxa"/>
                </w:tcPr>
                <w:p w:rsidR="00894EC8" w:rsidRDefault="00894EC8" w:rsidP="00F222E7">
                  <w:pPr>
                    <w:framePr w:hSpace="180" w:wrap="around" w:vAnchor="text" w:hAnchor="margin" w:x="-318" w:y="-3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Частное производство</w:t>
                  </w:r>
                </w:p>
              </w:tc>
            </w:tr>
            <w:tr w:rsidR="00894EC8" w:rsidTr="006E6940">
              <w:tc>
                <w:tcPr>
                  <w:tcW w:w="551" w:type="dxa"/>
                </w:tcPr>
                <w:p w:rsidR="00894EC8" w:rsidRDefault="00894EC8" w:rsidP="00F222E7">
                  <w:pPr>
                    <w:framePr w:hSpace="180" w:wrap="around" w:vAnchor="text" w:hAnchor="margin" w:x="-318" w:y="-3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312" w:type="dxa"/>
                </w:tcPr>
                <w:p w:rsidR="00894EC8" w:rsidRDefault="00894EC8" w:rsidP="00F222E7">
                  <w:pPr>
                    <w:framePr w:hSpace="180" w:wrap="around" w:vAnchor="text" w:hAnchor="margin" w:x="-318" w:y="-3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Свободная конкуренция</w:t>
                  </w:r>
                </w:p>
              </w:tc>
            </w:tr>
            <w:tr w:rsidR="00894EC8" w:rsidTr="006E6940">
              <w:tc>
                <w:tcPr>
                  <w:tcW w:w="551" w:type="dxa"/>
                </w:tcPr>
                <w:p w:rsidR="00894EC8" w:rsidRDefault="00894EC8" w:rsidP="00F222E7">
                  <w:pPr>
                    <w:framePr w:hSpace="180" w:wrap="around" w:vAnchor="text" w:hAnchor="margin" w:x="-318" w:y="-3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312" w:type="dxa"/>
                </w:tcPr>
                <w:p w:rsidR="00894EC8" w:rsidRDefault="00894EC8" w:rsidP="00F222E7">
                  <w:pPr>
                    <w:framePr w:hSpace="180" w:wrap="around" w:vAnchor="text" w:hAnchor="margin" w:x="-318" w:y="-3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Рыночная экономика</w:t>
                  </w:r>
                </w:p>
              </w:tc>
            </w:tr>
            <w:tr w:rsidR="00894EC8" w:rsidTr="006E6940">
              <w:tc>
                <w:tcPr>
                  <w:tcW w:w="551" w:type="dxa"/>
                </w:tcPr>
                <w:p w:rsidR="00894EC8" w:rsidRDefault="00894EC8" w:rsidP="00F222E7">
                  <w:pPr>
                    <w:framePr w:hSpace="180" w:wrap="around" w:vAnchor="text" w:hAnchor="margin" w:x="-318" w:y="-3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312" w:type="dxa"/>
                </w:tcPr>
                <w:p w:rsidR="00894EC8" w:rsidRDefault="00894EC8" w:rsidP="00F222E7">
                  <w:pPr>
                    <w:framePr w:hSpace="180" w:wrap="around" w:vAnchor="text" w:hAnchor="margin" w:x="-318" w:y="-3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Доход по труду и капиталу</w:t>
                  </w:r>
                </w:p>
              </w:tc>
            </w:tr>
            <w:tr w:rsidR="00894EC8" w:rsidTr="006E6940">
              <w:tc>
                <w:tcPr>
                  <w:tcW w:w="551" w:type="dxa"/>
                </w:tcPr>
                <w:p w:rsidR="00894EC8" w:rsidRDefault="00894EC8" w:rsidP="00F222E7">
                  <w:pPr>
                    <w:framePr w:hSpace="180" w:wrap="around" w:vAnchor="text" w:hAnchor="margin" w:x="-318" w:y="-3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312" w:type="dxa"/>
                </w:tcPr>
                <w:p w:rsidR="00894EC8" w:rsidRDefault="00894EC8" w:rsidP="00F222E7">
                  <w:pPr>
                    <w:framePr w:hSpace="180" w:wrap="around" w:vAnchor="text" w:hAnchor="margin" w:x="-318" w:y="-3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Индивидуализм</w:t>
                  </w:r>
                </w:p>
              </w:tc>
            </w:tr>
            <w:tr w:rsidR="00894EC8" w:rsidTr="006E6940">
              <w:tc>
                <w:tcPr>
                  <w:tcW w:w="551" w:type="dxa"/>
                </w:tcPr>
                <w:p w:rsidR="00894EC8" w:rsidRDefault="00894EC8" w:rsidP="00F222E7">
                  <w:pPr>
                    <w:framePr w:hSpace="180" w:wrap="around" w:vAnchor="text" w:hAnchor="margin" w:x="-318" w:y="-3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312" w:type="dxa"/>
                </w:tcPr>
                <w:p w:rsidR="00894EC8" w:rsidRDefault="00894EC8" w:rsidP="00F222E7">
                  <w:pPr>
                    <w:framePr w:hSpace="180" w:wrap="around" w:vAnchor="text" w:hAnchor="margin" w:x="-318" w:y="-3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Плюрализм мнений</w:t>
                  </w:r>
                </w:p>
              </w:tc>
            </w:tr>
          </w:tbl>
          <w:p w:rsidR="00894EC8" w:rsidRDefault="00894EC8" w:rsidP="001E78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4EC8" w:rsidRPr="00344B51" w:rsidRDefault="00894EC8" w:rsidP="00894EC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B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94EC8" w:rsidRPr="00344B51" w:rsidTr="00894EC8">
        <w:trPr>
          <w:trHeight w:val="1020"/>
        </w:trPr>
        <w:tc>
          <w:tcPr>
            <w:tcW w:w="772" w:type="pct"/>
          </w:tcPr>
          <w:p w:rsidR="00894EC8" w:rsidRPr="00344B51" w:rsidRDefault="00894EC8" w:rsidP="009F0B8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Рефлексия</w:t>
            </w:r>
          </w:p>
        </w:tc>
        <w:tc>
          <w:tcPr>
            <w:tcW w:w="4228" w:type="pct"/>
            <w:gridSpan w:val="4"/>
          </w:tcPr>
          <w:p w:rsidR="00894EC8" w:rsidRPr="009F0B8E" w:rsidRDefault="00894EC8" w:rsidP="00BF00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F0B8E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Учащиеся пишут короткое эссе на тему: Хо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тел бы </w:t>
            </w:r>
            <w:r w:rsidRPr="009F0B8E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я жить в современной Германии?</w:t>
            </w:r>
          </w:p>
          <w:p w:rsidR="00894EC8" w:rsidRPr="00344B51" w:rsidRDefault="00894EC8" w:rsidP="00BF007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2976A4"/>
                <w:sz w:val="24"/>
                <w:szCs w:val="24"/>
                <w:lang w:eastAsia="en-GB"/>
              </w:rPr>
            </w:pPr>
          </w:p>
        </w:tc>
      </w:tr>
      <w:tr w:rsidR="00894EC8" w:rsidRPr="00344B51" w:rsidTr="00894EC8">
        <w:trPr>
          <w:trHeight w:val="1020"/>
        </w:trPr>
        <w:tc>
          <w:tcPr>
            <w:tcW w:w="772" w:type="pct"/>
            <w:tcBorders>
              <w:bottom w:val="single" w:sz="8" w:space="0" w:color="2976A4"/>
            </w:tcBorders>
          </w:tcPr>
          <w:p w:rsidR="00894EC8" w:rsidRDefault="00894EC8" w:rsidP="009F0B8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Домашнее задание</w:t>
            </w:r>
          </w:p>
        </w:tc>
        <w:tc>
          <w:tcPr>
            <w:tcW w:w="4228" w:type="pct"/>
            <w:gridSpan w:val="4"/>
            <w:tcBorders>
              <w:bottom w:val="single" w:sz="8" w:space="0" w:color="2976A4"/>
            </w:tcBorders>
          </w:tcPr>
          <w:p w:rsidR="00894EC8" w:rsidRPr="00344B51" w:rsidRDefault="00894EC8" w:rsidP="00BF007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2976A4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Прочтите параграф</w:t>
            </w:r>
          </w:p>
        </w:tc>
      </w:tr>
    </w:tbl>
    <w:p w:rsidR="00702590" w:rsidRDefault="00702590"/>
    <w:sectPr w:rsidR="00702590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D04" w:rsidRDefault="00510D04" w:rsidP="00F222E7">
      <w:pPr>
        <w:spacing w:after="0" w:line="240" w:lineRule="auto"/>
      </w:pPr>
      <w:r>
        <w:separator/>
      </w:r>
    </w:p>
  </w:endnote>
  <w:endnote w:type="continuationSeparator" w:id="0">
    <w:p w:rsidR="00510D04" w:rsidRDefault="00510D04" w:rsidP="00F22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D04" w:rsidRDefault="00510D04" w:rsidP="00F222E7">
      <w:pPr>
        <w:spacing w:after="0" w:line="240" w:lineRule="auto"/>
      </w:pPr>
      <w:r>
        <w:separator/>
      </w:r>
    </w:p>
  </w:footnote>
  <w:footnote w:type="continuationSeparator" w:id="0">
    <w:p w:rsidR="00510D04" w:rsidRDefault="00510D04" w:rsidP="00F22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2E7" w:rsidRPr="00F222E7" w:rsidRDefault="00F222E7">
    <w:pPr>
      <w:pStyle w:val="a7"/>
    </w:pPr>
    <w:r>
      <w:t xml:space="preserve">Маршрутный лист учащегося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9208F"/>
    <w:multiLevelType w:val="hybridMultilevel"/>
    <w:tmpl w:val="64544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63C88"/>
    <w:multiLevelType w:val="hybridMultilevel"/>
    <w:tmpl w:val="DE88C8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531A93"/>
    <w:multiLevelType w:val="hybridMultilevel"/>
    <w:tmpl w:val="9C6ED90E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03E73C8"/>
    <w:multiLevelType w:val="hybridMultilevel"/>
    <w:tmpl w:val="DDB64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FC2"/>
    <w:rsid w:val="001E7856"/>
    <w:rsid w:val="002224F1"/>
    <w:rsid w:val="00283688"/>
    <w:rsid w:val="002B4F1C"/>
    <w:rsid w:val="0044072D"/>
    <w:rsid w:val="00510D04"/>
    <w:rsid w:val="00576B2D"/>
    <w:rsid w:val="00646A8F"/>
    <w:rsid w:val="00665EB6"/>
    <w:rsid w:val="00671298"/>
    <w:rsid w:val="006E24DE"/>
    <w:rsid w:val="006E6940"/>
    <w:rsid w:val="00702590"/>
    <w:rsid w:val="00705C80"/>
    <w:rsid w:val="00894EC8"/>
    <w:rsid w:val="008D5EE7"/>
    <w:rsid w:val="00952A62"/>
    <w:rsid w:val="009A7283"/>
    <w:rsid w:val="009F0B8E"/>
    <w:rsid w:val="00A13A09"/>
    <w:rsid w:val="00D60FC2"/>
    <w:rsid w:val="00E175C6"/>
    <w:rsid w:val="00E573E0"/>
    <w:rsid w:val="00EC1B99"/>
    <w:rsid w:val="00EC6FF9"/>
    <w:rsid w:val="00F22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F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FC2"/>
    <w:pPr>
      <w:ind w:left="720"/>
      <w:contextualSpacing/>
    </w:pPr>
  </w:style>
  <w:style w:type="paragraph" w:styleId="a4">
    <w:name w:val="No Spacing"/>
    <w:uiPriority w:val="1"/>
    <w:qFormat/>
    <w:rsid w:val="00D60FC2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styleId="a5">
    <w:name w:val="Hyperlink"/>
    <w:basedOn w:val="a0"/>
    <w:uiPriority w:val="99"/>
    <w:unhideWhenUsed/>
    <w:rsid w:val="00D60FC2"/>
    <w:rPr>
      <w:color w:val="0000FF"/>
      <w:u w:val="single"/>
    </w:rPr>
  </w:style>
  <w:style w:type="table" w:styleId="a6">
    <w:name w:val="Table Grid"/>
    <w:basedOn w:val="a1"/>
    <w:uiPriority w:val="59"/>
    <w:rsid w:val="006E69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22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222E7"/>
  </w:style>
  <w:style w:type="paragraph" w:styleId="a9">
    <w:name w:val="footer"/>
    <w:basedOn w:val="a"/>
    <w:link w:val="aa"/>
    <w:uiPriority w:val="99"/>
    <w:unhideWhenUsed/>
    <w:rsid w:val="00F22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222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F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FC2"/>
    <w:pPr>
      <w:ind w:left="720"/>
      <w:contextualSpacing/>
    </w:pPr>
  </w:style>
  <w:style w:type="paragraph" w:styleId="a4">
    <w:name w:val="No Spacing"/>
    <w:uiPriority w:val="1"/>
    <w:qFormat/>
    <w:rsid w:val="00D60FC2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styleId="a5">
    <w:name w:val="Hyperlink"/>
    <w:basedOn w:val="a0"/>
    <w:uiPriority w:val="99"/>
    <w:unhideWhenUsed/>
    <w:rsid w:val="00D60FC2"/>
    <w:rPr>
      <w:color w:val="0000FF"/>
      <w:u w:val="single"/>
    </w:rPr>
  </w:style>
  <w:style w:type="table" w:styleId="a6">
    <w:name w:val="Table Grid"/>
    <w:basedOn w:val="a1"/>
    <w:uiPriority w:val="59"/>
    <w:rsid w:val="006E69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22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222E7"/>
  </w:style>
  <w:style w:type="paragraph" w:styleId="a9">
    <w:name w:val="footer"/>
    <w:basedOn w:val="a"/>
    <w:link w:val="aa"/>
    <w:uiPriority w:val="99"/>
    <w:unhideWhenUsed/>
    <w:rsid w:val="00F22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222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4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youtube.com/watch?v=2E-Uw_JeIw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B776C-1ED4-49A8-B7F0-2EDB1B06E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12</cp:revision>
  <dcterms:created xsi:type="dcterms:W3CDTF">2019-04-25T04:49:00Z</dcterms:created>
  <dcterms:modified xsi:type="dcterms:W3CDTF">2020-04-03T15:26:00Z</dcterms:modified>
</cp:coreProperties>
</file>